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4677" w:rsidP="00EC4677">
      <w:pPr>
        <w:ind w:firstLine="540"/>
        <w:jc w:val="right"/>
        <w:rPr>
          <w:sz w:val="25"/>
          <w:szCs w:val="25"/>
        </w:rPr>
      </w:pPr>
      <w:r w:rsidRPr="00692E29">
        <w:rPr>
          <w:sz w:val="25"/>
          <w:szCs w:val="25"/>
        </w:rPr>
        <w:t>Дело № 5-</w:t>
      </w:r>
      <w:r w:rsidR="006F7820">
        <w:rPr>
          <w:sz w:val="25"/>
          <w:szCs w:val="25"/>
        </w:rPr>
        <w:t>046</w:t>
      </w:r>
      <w:r w:rsidRPr="00692E29">
        <w:rPr>
          <w:sz w:val="25"/>
          <w:szCs w:val="25"/>
        </w:rPr>
        <w:t>-2101/202</w:t>
      </w:r>
      <w:r w:rsidR="006F7820">
        <w:rPr>
          <w:sz w:val="25"/>
          <w:szCs w:val="25"/>
        </w:rPr>
        <w:t>4</w:t>
      </w:r>
    </w:p>
    <w:p w:rsidR="006F7820" w:rsidRPr="00692E29" w:rsidP="00EC4677">
      <w:pPr>
        <w:ind w:firstLine="540"/>
        <w:jc w:val="right"/>
        <w:rPr>
          <w:sz w:val="25"/>
          <w:szCs w:val="25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86MS0021-01-2023-007232-61</w:t>
      </w:r>
    </w:p>
    <w:p w:rsidR="00EC4677" w:rsidRPr="00692E29" w:rsidP="00185DDB">
      <w:pPr>
        <w:ind w:left="6372"/>
        <w:jc w:val="center"/>
        <w:rPr>
          <w:sz w:val="25"/>
          <w:szCs w:val="25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</w:p>
    <w:p w:rsidR="00EC4677" w:rsidRPr="00692E29" w:rsidP="00EC4677">
      <w:pPr>
        <w:jc w:val="center"/>
        <w:rPr>
          <w:sz w:val="25"/>
          <w:szCs w:val="25"/>
        </w:rPr>
      </w:pPr>
      <w:r w:rsidRPr="00692E29">
        <w:rPr>
          <w:sz w:val="25"/>
          <w:szCs w:val="25"/>
        </w:rPr>
        <w:t>ПОСТАНОВЛЕНИЕ</w:t>
      </w:r>
    </w:p>
    <w:p w:rsidR="00EC4677" w:rsidRPr="00692E29" w:rsidP="00692E29">
      <w:pPr>
        <w:jc w:val="center"/>
        <w:rPr>
          <w:sz w:val="25"/>
          <w:szCs w:val="25"/>
        </w:rPr>
      </w:pPr>
      <w:r w:rsidRPr="00692E29">
        <w:rPr>
          <w:sz w:val="25"/>
          <w:szCs w:val="25"/>
        </w:rPr>
        <w:t>по делу об административном правонарушении</w:t>
      </w:r>
    </w:p>
    <w:p w:rsidR="00EC4677" w:rsidRPr="00692E29" w:rsidP="000B7B1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692E29">
        <w:rPr>
          <w:sz w:val="25"/>
          <w:szCs w:val="25"/>
        </w:rPr>
        <w:t xml:space="preserve">г. Нижневартовск                                                            </w:t>
      </w:r>
      <w:r w:rsidR="005F0724">
        <w:rPr>
          <w:sz w:val="25"/>
          <w:szCs w:val="25"/>
        </w:rPr>
        <w:t xml:space="preserve">          </w:t>
      </w:r>
      <w:r w:rsidRPr="00692E29">
        <w:rPr>
          <w:sz w:val="25"/>
          <w:szCs w:val="25"/>
        </w:rPr>
        <w:t xml:space="preserve">     </w:t>
      </w:r>
      <w:r w:rsidR="008F39E7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 </w:t>
      </w:r>
      <w:r w:rsidR="008F39E7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17 января 2024</w:t>
      </w:r>
      <w:r w:rsidR="00402ECD">
        <w:rPr>
          <w:sz w:val="25"/>
          <w:szCs w:val="25"/>
        </w:rPr>
        <w:t xml:space="preserve"> </w:t>
      </w:r>
      <w:r w:rsidRPr="00692E29">
        <w:rPr>
          <w:sz w:val="25"/>
          <w:szCs w:val="25"/>
        </w:rPr>
        <w:t>года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 </w:t>
      </w:r>
      <w:r w:rsidR="00870282">
        <w:rPr>
          <w:sz w:val="25"/>
          <w:szCs w:val="25"/>
        </w:rPr>
        <w:t>О.В.Вдовина</w:t>
      </w:r>
      <w:r w:rsidRPr="00692E29">
        <w:rPr>
          <w:sz w:val="25"/>
          <w:szCs w:val="25"/>
        </w:rPr>
        <w:t xml:space="preserve">, находящийся по адресу ул. Нефтяников, 6, г. Нижневартовск,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рассмотрев дело об администрат</w:t>
      </w:r>
      <w:r w:rsidRPr="00692E29">
        <w:rPr>
          <w:sz w:val="25"/>
          <w:szCs w:val="25"/>
        </w:rPr>
        <w:t xml:space="preserve">ивном правонарушении в отношении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>Хаджиматова</w:t>
      </w:r>
      <w:r>
        <w:rPr>
          <w:rFonts w:eastAsia="Arial Unicode MS" w:cs="Arial Unicode MS"/>
          <w:sz w:val="25"/>
          <w:szCs w:val="25"/>
        </w:rPr>
        <w:t xml:space="preserve"> </w:t>
      </w:r>
      <w:r>
        <w:rPr>
          <w:rFonts w:eastAsia="Arial Unicode MS" w:cs="Arial Unicode MS"/>
          <w:sz w:val="25"/>
          <w:szCs w:val="25"/>
        </w:rPr>
        <w:t>Бекзода</w:t>
      </w:r>
      <w:r>
        <w:rPr>
          <w:rFonts w:eastAsia="Arial Unicode MS" w:cs="Arial Unicode MS"/>
          <w:sz w:val="25"/>
          <w:szCs w:val="25"/>
        </w:rPr>
        <w:t xml:space="preserve"> </w:t>
      </w:r>
      <w:r>
        <w:rPr>
          <w:rFonts w:eastAsia="Arial Unicode MS" w:cs="Arial Unicode MS"/>
          <w:sz w:val="25"/>
          <w:szCs w:val="25"/>
        </w:rPr>
        <w:t>Ибрагимовича</w:t>
      </w:r>
      <w:r>
        <w:rPr>
          <w:rFonts w:eastAsia="Arial Unicode MS" w:cs="Arial Unicode MS"/>
          <w:sz w:val="25"/>
          <w:szCs w:val="25"/>
        </w:rPr>
        <w:t xml:space="preserve">, </w:t>
      </w:r>
      <w:r w:rsidR="00C2568A">
        <w:rPr>
          <w:color w:val="0D0D0D" w:themeColor="text1" w:themeTint="F2"/>
          <w:sz w:val="25"/>
          <w:szCs w:val="25"/>
        </w:rPr>
        <w:t>…</w:t>
      </w:r>
      <w:r w:rsidRPr="00692E29">
        <w:rPr>
          <w:sz w:val="25"/>
          <w:szCs w:val="25"/>
        </w:rPr>
        <w:t xml:space="preserve">года рождения, уроженца </w:t>
      </w:r>
      <w:r w:rsidR="00C2568A">
        <w:rPr>
          <w:color w:val="0D0D0D" w:themeColor="text1" w:themeTint="F2"/>
          <w:sz w:val="25"/>
          <w:szCs w:val="25"/>
        </w:rPr>
        <w:t>……</w:t>
      </w:r>
      <w:r>
        <w:rPr>
          <w:sz w:val="25"/>
          <w:szCs w:val="25"/>
        </w:rPr>
        <w:t xml:space="preserve">область г. </w:t>
      </w:r>
      <w:r w:rsidR="00C2568A">
        <w:rPr>
          <w:color w:val="0D0D0D" w:themeColor="text1" w:themeTint="F2"/>
          <w:sz w:val="25"/>
          <w:szCs w:val="25"/>
        </w:rPr>
        <w:t>…</w:t>
      </w:r>
      <w:r w:rsidRPr="00692E29">
        <w:rPr>
          <w:sz w:val="25"/>
          <w:szCs w:val="25"/>
        </w:rPr>
        <w:t>, неработающего, зарегистрированного</w:t>
      </w:r>
      <w:r w:rsidRPr="00402ECD" w:rsidR="00402ECD">
        <w:rPr>
          <w:sz w:val="25"/>
          <w:szCs w:val="25"/>
        </w:rPr>
        <w:t xml:space="preserve"> </w:t>
      </w:r>
      <w:r w:rsidR="006E3534">
        <w:rPr>
          <w:sz w:val="25"/>
          <w:szCs w:val="25"/>
        </w:rPr>
        <w:t xml:space="preserve">и проживающего </w:t>
      </w:r>
      <w:r w:rsidRPr="00692E29" w:rsidR="00402ECD">
        <w:rPr>
          <w:sz w:val="25"/>
          <w:szCs w:val="25"/>
        </w:rPr>
        <w:t xml:space="preserve">по адресу: </w:t>
      </w:r>
      <w:r w:rsidR="00C2568A">
        <w:rPr>
          <w:color w:val="0D0D0D" w:themeColor="text1" w:themeTint="F2"/>
          <w:sz w:val="25"/>
          <w:szCs w:val="25"/>
        </w:rPr>
        <w:t>…</w:t>
      </w:r>
      <w:r w:rsidR="006E3534">
        <w:rPr>
          <w:sz w:val="25"/>
          <w:szCs w:val="25"/>
        </w:rPr>
        <w:t xml:space="preserve">, г. </w:t>
      </w:r>
      <w:r w:rsidR="00C2568A">
        <w:rPr>
          <w:color w:val="0D0D0D" w:themeColor="text1" w:themeTint="F2"/>
          <w:sz w:val="25"/>
          <w:szCs w:val="25"/>
        </w:rPr>
        <w:t>…</w:t>
      </w:r>
      <w:r w:rsidR="006E3534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ул. </w:t>
      </w:r>
      <w:r w:rsidR="00C2568A">
        <w:rPr>
          <w:color w:val="0D0D0D" w:themeColor="text1" w:themeTint="F2"/>
          <w:sz w:val="25"/>
          <w:szCs w:val="25"/>
        </w:rPr>
        <w:t>…</w:t>
      </w:r>
      <w:r w:rsidR="006E3534">
        <w:rPr>
          <w:sz w:val="25"/>
          <w:szCs w:val="25"/>
        </w:rPr>
        <w:t>д.</w:t>
      </w:r>
      <w:r w:rsidR="00C2568A">
        <w:rPr>
          <w:color w:val="0D0D0D" w:themeColor="text1" w:themeTint="F2"/>
          <w:sz w:val="25"/>
          <w:szCs w:val="25"/>
        </w:rPr>
        <w:t>…</w:t>
      </w:r>
      <w:r w:rsidR="006E3534">
        <w:rPr>
          <w:sz w:val="25"/>
          <w:szCs w:val="25"/>
        </w:rPr>
        <w:t>кв.</w:t>
      </w:r>
      <w:r w:rsidR="00C2568A">
        <w:rPr>
          <w:color w:val="0D0D0D" w:themeColor="text1" w:themeTint="F2"/>
          <w:sz w:val="25"/>
          <w:szCs w:val="25"/>
        </w:rPr>
        <w:t>…</w:t>
      </w:r>
      <w:r w:rsidR="00402ECD">
        <w:rPr>
          <w:sz w:val="25"/>
          <w:szCs w:val="25"/>
        </w:rPr>
        <w:t>,</w:t>
      </w:r>
      <w:r w:rsidRPr="00692E29">
        <w:rPr>
          <w:sz w:val="25"/>
          <w:szCs w:val="25"/>
        </w:rPr>
        <w:t xml:space="preserve"> </w:t>
      </w:r>
    </w:p>
    <w:p w:rsidR="00EC4677" w:rsidRPr="00692E29" w:rsidP="00EC4677">
      <w:pPr>
        <w:ind w:firstLine="720"/>
        <w:jc w:val="center"/>
        <w:rPr>
          <w:sz w:val="25"/>
          <w:szCs w:val="25"/>
        </w:rPr>
      </w:pPr>
      <w:r w:rsidRPr="00692E29">
        <w:rPr>
          <w:sz w:val="25"/>
          <w:szCs w:val="25"/>
        </w:rPr>
        <w:t>УСТ</w:t>
      </w:r>
      <w:r w:rsidRPr="00692E29">
        <w:rPr>
          <w:sz w:val="25"/>
          <w:szCs w:val="25"/>
        </w:rPr>
        <w:t>АНОВИЛ: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>30.11</w:t>
      </w:r>
      <w:r w:rsidR="00B275BC">
        <w:rPr>
          <w:rFonts w:eastAsia="Arial Unicode MS" w:cs="Arial Unicode MS"/>
          <w:sz w:val="25"/>
          <w:szCs w:val="25"/>
        </w:rPr>
        <w:t>.2023</w:t>
      </w:r>
      <w:r w:rsidRPr="00692E29">
        <w:rPr>
          <w:rFonts w:eastAsia="Arial Unicode MS" w:cs="Arial Unicode MS"/>
          <w:sz w:val="25"/>
          <w:szCs w:val="25"/>
        </w:rPr>
        <w:t xml:space="preserve"> </w:t>
      </w:r>
      <w:r w:rsidRPr="00692E29">
        <w:rPr>
          <w:sz w:val="25"/>
          <w:szCs w:val="25"/>
        </w:rPr>
        <w:t xml:space="preserve">года в </w:t>
      </w:r>
      <w:r>
        <w:rPr>
          <w:sz w:val="25"/>
          <w:szCs w:val="25"/>
        </w:rPr>
        <w:t>09</w:t>
      </w:r>
      <w:r w:rsidR="00B275BC">
        <w:rPr>
          <w:sz w:val="25"/>
          <w:szCs w:val="25"/>
        </w:rPr>
        <w:t>:</w:t>
      </w:r>
      <w:r w:rsidR="006E3534">
        <w:rPr>
          <w:sz w:val="25"/>
          <w:szCs w:val="25"/>
        </w:rPr>
        <w:t>40</w:t>
      </w:r>
      <w:r w:rsidRPr="00692E29">
        <w:rPr>
          <w:sz w:val="25"/>
          <w:szCs w:val="25"/>
        </w:rPr>
        <w:t xml:space="preserve"> часов в </w:t>
      </w:r>
      <w:r w:rsidRPr="00692E29">
        <w:rPr>
          <w:sz w:val="25"/>
          <w:szCs w:val="25"/>
        </w:rPr>
        <w:t>районе  д.</w:t>
      </w:r>
      <w:r w:rsidRPr="00692E29">
        <w:rPr>
          <w:sz w:val="25"/>
          <w:szCs w:val="25"/>
        </w:rPr>
        <w:t xml:space="preserve"> </w:t>
      </w:r>
      <w:r>
        <w:rPr>
          <w:sz w:val="25"/>
          <w:szCs w:val="25"/>
        </w:rPr>
        <w:t>3</w:t>
      </w:r>
      <w:r w:rsidRPr="00692E29">
        <w:rPr>
          <w:sz w:val="25"/>
          <w:szCs w:val="25"/>
        </w:rPr>
        <w:t xml:space="preserve"> по ул. </w:t>
      </w:r>
      <w:r>
        <w:rPr>
          <w:sz w:val="25"/>
          <w:szCs w:val="25"/>
        </w:rPr>
        <w:t>Профсоюзная</w:t>
      </w:r>
      <w:r w:rsidRPr="00692E29">
        <w:rPr>
          <w:sz w:val="25"/>
          <w:szCs w:val="25"/>
        </w:rPr>
        <w:t xml:space="preserve">  г. Нижневартовска установлен </w:t>
      </w:r>
      <w:r>
        <w:rPr>
          <w:sz w:val="25"/>
          <w:szCs w:val="25"/>
        </w:rPr>
        <w:t>Хаджиматов Б.И</w:t>
      </w:r>
      <w:r w:rsidR="00B275BC">
        <w:rPr>
          <w:sz w:val="25"/>
          <w:szCs w:val="25"/>
        </w:rPr>
        <w:t>.</w:t>
      </w:r>
      <w:r w:rsidRPr="00692E29">
        <w:rPr>
          <w:sz w:val="25"/>
          <w:szCs w:val="25"/>
        </w:rPr>
        <w:t xml:space="preserve">, </w:t>
      </w:r>
      <w:r w:rsidRPr="00692E29">
        <w:rPr>
          <w:rFonts w:eastAsia="Arial Unicode MS" w:cs="Arial Unicode MS"/>
          <w:sz w:val="25"/>
          <w:szCs w:val="25"/>
        </w:rPr>
        <w:t xml:space="preserve"> который </w:t>
      </w:r>
      <w:r w:rsidR="00226CF5">
        <w:rPr>
          <w:rFonts w:eastAsia="Arial Unicode MS" w:cs="Arial Unicode MS"/>
          <w:sz w:val="25"/>
          <w:szCs w:val="25"/>
        </w:rPr>
        <w:t xml:space="preserve"> </w:t>
      </w:r>
      <w:r w:rsidR="001075B5">
        <w:rPr>
          <w:rFonts w:eastAsia="Arial Unicode MS" w:cs="Arial Unicode MS"/>
          <w:sz w:val="25"/>
          <w:szCs w:val="25"/>
        </w:rPr>
        <w:t xml:space="preserve">на </w:t>
      </w:r>
      <w:r w:rsidRPr="00692E29" w:rsidR="001075B5">
        <w:rPr>
          <w:sz w:val="25"/>
          <w:szCs w:val="25"/>
        </w:rPr>
        <w:t xml:space="preserve">автомобиле </w:t>
      </w:r>
      <w:r w:rsidR="001075B5">
        <w:rPr>
          <w:sz w:val="25"/>
          <w:szCs w:val="25"/>
        </w:rPr>
        <w:t>«</w:t>
      </w:r>
      <w:r>
        <w:rPr>
          <w:sz w:val="25"/>
          <w:szCs w:val="25"/>
          <w:lang w:val="en-US"/>
        </w:rPr>
        <w:t>HYUNDAI</w:t>
      </w:r>
      <w:r w:rsidRPr="000B7B19"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SOLARIS</w:t>
      </w:r>
      <w:r w:rsidRPr="00692E29" w:rsidR="001075B5">
        <w:rPr>
          <w:sz w:val="25"/>
          <w:szCs w:val="25"/>
        </w:rPr>
        <w:t xml:space="preserve">», государственный регистрационный знак </w:t>
      </w:r>
      <w:r w:rsidR="00C2568A">
        <w:rPr>
          <w:color w:val="0D0D0D" w:themeColor="text1" w:themeTint="F2"/>
          <w:sz w:val="25"/>
          <w:szCs w:val="25"/>
        </w:rPr>
        <w:t>…</w:t>
      </w:r>
      <w:r w:rsidRPr="00692E29">
        <w:rPr>
          <w:sz w:val="25"/>
          <w:szCs w:val="25"/>
        </w:rPr>
        <w:t xml:space="preserve">осуществлял платные перевозки пассажиров, без государственной регистрации в качестве индивидуального предпринимателя. </w:t>
      </w:r>
    </w:p>
    <w:p w:rsidR="00C846BB" w:rsidP="00EC4677">
      <w:pPr>
        <w:ind w:firstLine="567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 </w:t>
      </w:r>
      <w:r w:rsidR="006F7820">
        <w:rPr>
          <w:sz w:val="25"/>
          <w:szCs w:val="25"/>
        </w:rPr>
        <w:t>При</w:t>
      </w:r>
      <w:r w:rsidRPr="00692E29">
        <w:rPr>
          <w:sz w:val="25"/>
          <w:szCs w:val="25"/>
        </w:rPr>
        <w:t xml:space="preserve"> рассмотрени</w:t>
      </w:r>
      <w:r w:rsidR="006F7820">
        <w:rPr>
          <w:sz w:val="25"/>
          <w:szCs w:val="25"/>
        </w:rPr>
        <w:t>и</w:t>
      </w:r>
      <w:r w:rsidRPr="00692E29">
        <w:rPr>
          <w:sz w:val="25"/>
          <w:szCs w:val="25"/>
        </w:rPr>
        <w:t xml:space="preserve"> дела об административном правонарушении </w:t>
      </w:r>
      <w:r w:rsidR="000B7B19">
        <w:rPr>
          <w:sz w:val="25"/>
          <w:szCs w:val="25"/>
        </w:rPr>
        <w:t>Хаджиматов Б.И</w:t>
      </w:r>
      <w:r w:rsidRPr="00692E29">
        <w:rPr>
          <w:sz w:val="25"/>
          <w:szCs w:val="25"/>
        </w:rPr>
        <w:t xml:space="preserve">. </w:t>
      </w:r>
      <w:r w:rsidR="006F7820">
        <w:rPr>
          <w:sz w:val="25"/>
          <w:szCs w:val="25"/>
        </w:rPr>
        <w:t>вину признал.</w:t>
      </w:r>
    </w:p>
    <w:p w:rsidR="00EC4677" w:rsidRPr="00692E29" w:rsidP="00EC4677">
      <w:pPr>
        <w:pStyle w:val="BodyTextIndent"/>
        <w:tabs>
          <w:tab w:val="left" w:pos="4820"/>
        </w:tabs>
        <w:ind w:firstLine="567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Мировой судья</w:t>
      </w:r>
      <w:r w:rsidR="006F7820">
        <w:rPr>
          <w:sz w:val="25"/>
          <w:szCs w:val="25"/>
        </w:rPr>
        <w:t>, заслушав Хаджиматова Б.И.,</w:t>
      </w:r>
      <w:r w:rsidRPr="00692E29">
        <w:rPr>
          <w:sz w:val="25"/>
          <w:szCs w:val="25"/>
        </w:rPr>
        <w:t xml:space="preserve"> исследовал следующие доказательства по делу:</w:t>
      </w:r>
    </w:p>
    <w:p w:rsidR="00EC4677" w:rsidRPr="00692E29" w:rsidP="00EC4677">
      <w:pPr>
        <w:ind w:firstLine="539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протокол 86 № </w:t>
      </w:r>
      <w:r w:rsidR="000B7B19">
        <w:rPr>
          <w:sz w:val="25"/>
          <w:szCs w:val="25"/>
        </w:rPr>
        <w:t>240475</w:t>
      </w:r>
      <w:r w:rsidR="00B275BC">
        <w:rPr>
          <w:sz w:val="25"/>
          <w:szCs w:val="25"/>
        </w:rPr>
        <w:t xml:space="preserve"> </w:t>
      </w:r>
      <w:r w:rsidRPr="00692E29">
        <w:rPr>
          <w:sz w:val="25"/>
          <w:szCs w:val="25"/>
        </w:rPr>
        <w:t xml:space="preserve">об административном правонарушении от </w:t>
      </w:r>
      <w:r w:rsidR="000B7B19">
        <w:rPr>
          <w:sz w:val="25"/>
          <w:szCs w:val="25"/>
        </w:rPr>
        <w:t>30</w:t>
      </w:r>
      <w:r w:rsidR="006E3534">
        <w:rPr>
          <w:sz w:val="25"/>
          <w:szCs w:val="25"/>
        </w:rPr>
        <w:t>.11</w:t>
      </w:r>
      <w:r w:rsidR="00B275BC">
        <w:rPr>
          <w:sz w:val="25"/>
          <w:szCs w:val="25"/>
        </w:rPr>
        <w:t>.2023</w:t>
      </w:r>
      <w:r w:rsidRPr="00692E29">
        <w:rPr>
          <w:sz w:val="25"/>
          <w:szCs w:val="25"/>
        </w:rPr>
        <w:t xml:space="preserve"> года, с которым </w:t>
      </w:r>
      <w:r w:rsidR="000B7B19">
        <w:rPr>
          <w:sz w:val="25"/>
          <w:szCs w:val="25"/>
        </w:rPr>
        <w:t>Хаджиматов Б.И</w:t>
      </w:r>
      <w:r w:rsidRPr="00692E29">
        <w:rPr>
          <w:sz w:val="25"/>
          <w:szCs w:val="25"/>
        </w:rPr>
        <w:t>. ознакомлен. Перед дачей объяснений последнему были разъяснены процессуальные права, предусмотренные ст. 25.1</w:t>
      </w:r>
      <w:r w:rsidRPr="00692E29">
        <w:rPr>
          <w:sz w:val="25"/>
          <w:szCs w:val="25"/>
        </w:rPr>
        <w:t xml:space="preserve"> Кодекса РФ об административных правонарушениях, а также возможность не свидетельствовать против себя (ст. 51 Конституции РФ), о чем в протоколе имеется его подпись</w:t>
      </w:r>
      <w:r w:rsidR="001F7146">
        <w:rPr>
          <w:sz w:val="25"/>
          <w:szCs w:val="25"/>
        </w:rPr>
        <w:t>, замечаний не указал</w:t>
      </w:r>
      <w:r w:rsidRPr="00692E29">
        <w:rPr>
          <w:sz w:val="25"/>
          <w:szCs w:val="25"/>
        </w:rPr>
        <w:t>;</w:t>
      </w:r>
    </w:p>
    <w:p w:rsidR="00EC4677" w:rsidRPr="00692E29" w:rsidP="00EC4677">
      <w:pPr>
        <w:pStyle w:val="BodyTextIndent"/>
        <w:tabs>
          <w:tab w:val="left" w:pos="4820"/>
        </w:tabs>
        <w:ind w:firstLine="540"/>
        <w:jc w:val="both"/>
        <w:rPr>
          <w:sz w:val="25"/>
          <w:szCs w:val="25"/>
        </w:rPr>
      </w:pPr>
      <w:r w:rsidRPr="00692E29">
        <w:rPr>
          <w:color w:val="0D0D0D" w:themeColor="text1" w:themeTint="F2"/>
          <w:sz w:val="25"/>
          <w:szCs w:val="25"/>
        </w:rPr>
        <w:t xml:space="preserve">рапорт </w:t>
      </w:r>
      <w:r w:rsidR="000B7B19">
        <w:rPr>
          <w:color w:val="0D0D0D" w:themeColor="text1" w:themeTint="F2"/>
          <w:sz w:val="25"/>
          <w:szCs w:val="25"/>
        </w:rPr>
        <w:t xml:space="preserve">государственного </w:t>
      </w:r>
      <w:r w:rsidR="006E3534">
        <w:rPr>
          <w:color w:val="0D0D0D" w:themeColor="text1" w:themeTint="F2"/>
          <w:sz w:val="25"/>
          <w:szCs w:val="25"/>
        </w:rPr>
        <w:t xml:space="preserve">инспектора </w:t>
      </w:r>
      <w:r w:rsidR="000B7B19">
        <w:rPr>
          <w:color w:val="0D0D0D" w:themeColor="text1" w:themeTint="F2"/>
          <w:sz w:val="25"/>
          <w:szCs w:val="25"/>
        </w:rPr>
        <w:t>БДД ОН</w:t>
      </w:r>
      <w:r w:rsidR="006E3534">
        <w:rPr>
          <w:color w:val="0D0D0D" w:themeColor="text1" w:themeTint="F2"/>
          <w:sz w:val="25"/>
          <w:szCs w:val="25"/>
        </w:rPr>
        <w:t xml:space="preserve"> </w:t>
      </w:r>
      <w:r w:rsidR="000B7B19">
        <w:rPr>
          <w:color w:val="0D0D0D" w:themeColor="text1" w:themeTint="F2"/>
          <w:sz w:val="25"/>
          <w:szCs w:val="25"/>
        </w:rPr>
        <w:t>О</w:t>
      </w:r>
      <w:r w:rsidR="006E3534">
        <w:rPr>
          <w:color w:val="0D0D0D" w:themeColor="text1" w:themeTint="F2"/>
          <w:sz w:val="25"/>
          <w:szCs w:val="25"/>
        </w:rPr>
        <w:t>ГИБДД</w:t>
      </w:r>
      <w:r w:rsidRPr="00692E29">
        <w:rPr>
          <w:color w:val="0D0D0D" w:themeColor="text1" w:themeTint="F2"/>
          <w:sz w:val="25"/>
          <w:szCs w:val="25"/>
        </w:rPr>
        <w:t xml:space="preserve"> УМВД России по городу Нижневартовску от </w:t>
      </w:r>
      <w:r w:rsidR="000B7B19">
        <w:rPr>
          <w:color w:val="0D0D0D" w:themeColor="text1" w:themeTint="F2"/>
          <w:sz w:val="25"/>
          <w:szCs w:val="25"/>
        </w:rPr>
        <w:t>30</w:t>
      </w:r>
      <w:r w:rsidR="006E3534">
        <w:rPr>
          <w:color w:val="0D0D0D" w:themeColor="text1" w:themeTint="F2"/>
          <w:sz w:val="25"/>
          <w:szCs w:val="25"/>
        </w:rPr>
        <w:t>.11</w:t>
      </w:r>
      <w:r w:rsidR="00B275BC">
        <w:rPr>
          <w:color w:val="0D0D0D" w:themeColor="text1" w:themeTint="F2"/>
          <w:sz w:val="25"/>
          <w:szCs w:val="25"/>
        </w:rPr>
        <w:t>.2023</w:t>
      </w:r>
      <w:r w:rsidRPr="00692E29">
        <w:rPr>
          <w:color w:val="0D0D0D" w:themeColor="text1" w:themeTint="F2"/>
          <w:sz w:val="25"/>
          <w:szCs w:val="25"/>
        </w:rPr>
        <w:t xml:space="preserve">, в котором </w:t>
      </w:r>
      <w:r w:rsidRPr="00692E29">
        <w:rPr>
          <w:sz w:val="25"/>
          <w:szCs w:val="25"/>
        </w:rPr>
        <w:t xml:space="preserve">указано об обстоятельствах, изложенных в протоколе об административном правонарушении ; </w:t>
      </w:r>
    </w:p>
    <w:p w:rsidR="00EC4677" w:rsidRPr="00692E29" w:rsidP="00EC4677">
      <w:pPr>
        <w:pStyle w:val="BodyTextIndent"/>
        <w:tabs>
          <w:tab w:val="left" w:pos="4820"/>
        </w:tabs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объяснения </w:t>
      </w:r>
      <w:r w:rsidR="000B7B19">
        <w:rPr>
          <w:sz w:val="25"/>
          <w:szCs w:val="25"/>
        </w:rPr>
        <w:t>Хаджиматова Б.И</w:t>
      </w:r>
      <w:r w:rsidR="006E3534">
        <w:rPr>
          <w:sz w:val="25"/>
          <w:szCs w:val="25"/>
        </w:rPr>
        <w:t>.</w:t>
      </w:r>
      <w:r w:rsidRPr="00692E29" w:rsidR="00B275BC">
        <w:rPr>
          <w:sz w:val="25"/>
          <w:szCs w:val="25"/>
        </w:rPr>
        <w:t xml:space="preserve"> </w:t>
      </w:r>
      <w:r w:rsidRPr="00692E29">
        <w:rPr>
          <w:sz w:val="25"/>
          <w:szCs w:val="25"/>
        </w:rPr>
        <w:t xml:space="preserve">от </w:t>
      </w:r>
      <w:r w:rsidR="000B7B19">
        <w:rPr>
          <w:sz w:val="25"/>
          <w:szCs w:val="25"/>
        </w:rPr>
        <w:t>30</w:t>
      </w:r>
      <w:r w:rsidR="00B275BC">
        <w:rPr>
          <w:sz w:val="25"/>
          <w:szCs w:val="25"/>
        </w:rPr>
        <w:t>.</w:t>
      </w:r>
      <w:r w:rsidR="006E3534">
        <w:rPr>
          <w:sz w:val="25"/>
          <w:szCs w:val="25"/>
        </w:rPr>
        <w:t>11</w:t>
      </w:r>
      <w:r w:rsidR="00B275BC">
        <w:rPr>
          <w:sz w:val="25"/>
          <w:szCs w:val="25"/>
        </w:rPr>
        <w:t>.2023</w:t>
      </w:r>
      <w:r w:rsidRPr="00692E29">
        <w:rPr>
          <w:sz w:val="25"/>
          <w:szCs w:val="25"/>
        </w:rPr>
        <w:t xml:space="preserve"> года, в котором он подтвердил осуществление платных перевозок </w:t>
      </w:r>
      <w:r w:rsidRPr="00692E29">
        <w:rPr>
          <w:sz w:val="25"/>
          <w:szCs w:val="25"/>
        </w:rPr>
        <w:t>пассажиров ;</w:t>
      </w:r>
    </w:p>
    <w:p w:rsidR="00EC4677" w:rsidRPr="00692E29" w:rsidP="00EC4677">
      <w:pPr>
        <w:pStyle w:val="BodyTextIndent"/>
        <w:tabs>
          <w:tab w:val="left" w:pos="4820"/>
        </w:tabs>
        <w:ind w:firstLine="540"/>
        <w:jc w:val="both"/>
        <w:rPr>
          <w:rFonts w:eastAsia="Arial Unicode MS" w:cs="Arial Unicode MS"/>
          <w:sz w:val="25"/>
          <w:szCs w:val="25"/>
        </w:rPr>
      </w:pPr>
      <w:r w:rsidRPr="00692E29">
        <w:rPr>
          <w:sz w:val="25"/>
          <w:szCs w:val="25"/>
        </w:rPr>
        <w:t xml:space="preserve">копия водительского удостоверения на имя </w:t>
      </w:r>
      <w:r w:rsidR="000B7B19">
        <w:rPr>
          <w:sz w:val="25"/>
          <w:szCs w:val="25"/>
        </w:rPr>
        <w:t>Хаджиматова Б.И</w:t>
      </w:r>
      <w:r w:rsidRPr="00692E29" w:rsidR="006A69F9">
        <w:rPr>
          <w:sz w:val="25"/>
          <w:szCs w:val="25"/>
        </w:rPr>
        <w:t>.</w:t>
      </w:r>
      <w:r w:rsidRPr="00692E29" w:rsidR="006A69F9">
        <w:rPr>
          <w:rFonts w:eastAsia="Arial Unicode MS" w:cs="Arial Unicode MS"/>
          <w:sz w:val="25"/>
          <w:szCs w:val="25"/>
        </w:rPr>
        <w:t>;</w:t>
      </w:r>
    </w:p>
    <w:p w:rsidR="00EC4677" w:rsidP="00EC4677">
      <w:pPr>
        <w:ind w:firstLine="540"/>
        <w:jc w:val="both"/>
        <w:rPr>
          <w:rFonts w:eastAsia="Arial Unicode MS" w:cs="Arial Unicode MS"/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>справка на физическое лицо;</w:t>
      </w:r>
    </w:p>
    <w:p w:rsidR="004F2040" w:rsidP="00EC4677">
      <w:pPr>
        <w:ind w:firstLine="540"/>
        <w:jc w:val="both"/>
        <w:rPr>
          <w:rFonts w:eastAsia="Arial Unicode MS" w:cs="Arial Unicode MS"/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>справка РАИБД;</w:t>
      </w:r>
    </w:p>
    <w:p w:rsidR="004F2040" w:rsidRPr="00692E29" w:rsidP="006B1F7D">
      <w:pPr>
        <w:ind w:firstLine="540"/>
        <w:jc w:val="both"/>
        <w:rPr>
          <w:rFonts w:eastAsia="Arial Unicode MS" w:cs="Arial Unicode MS"/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 xml:space="preserve">фотокопии осуществленных заказов с телефона </w:t>
      </w:r>
      <w:r w:rsidR="000B7B19">
        <w:rPr>
          <w:sz w:val="25"/>
          <w:szCs w:val="25"/>
        </w:rPr>
        <w:t>Хаджиматова Б.И</w:t>
      </w:r>
      <w:r>
        <w:rPr>
          <w:rFonts w:eastAsia="Arial Unicode MS" w:cs="Arial Unicode MS"/>
          <w:sz w:val="25"/>
          <w:szCs w:val="25"/>
        </w:rPr>
        <w:t>.</w:t>
      </w:r>
    </w:p>
    <w:p w:rsidR="00EC4677" w:rsidRPr="00692E29" w:rsidP="00EC4677">
      <w:pPr>
        <w:ind w:firstLine="540"/>
        <w:jc w:val="both"/>
        <w:rPr>
          <w:color w:val="FF0000"/>
          <w:sz w:val="25"/>
          <w:szCs w:val="25"/>
        </w:rPr>
      </w:pPr>
      <w:r w:rsidRPr="00692E29">
        <w:rPr>
          <w:sz w:val="25"/>
          <w:szCs w:val="25"/>
        </w:rPr>
        <w:t xml:space="preserve">В соответствии с частью 1 статьи 14.1 Кодекса РФ об административных правонарушениях РФ осуществление предпринимательской деятельности без </w:t>
      </w:r>
      <w:hyperlink r:id="rId4" w:history="1">
        <w:r w:rsidRPr="00692E29">
          <w:rPr>
            <w:sz w:val="25"/>
            <w:szCs w:val="25"/>
          </w:rPr>
          <w:t>государственной регистрации</w:t>
        </w:r>
      </w:hyperlink>
      <w:r w:rsidRPr="00692E29">
        <w:rPr>
          <w:sz w:val="25"/>
          <w:szCs w:val="25"/>
        </w:rPr>
        <w:t xml:space="preserve"> в качестве индивидуального предпринимателя или без </w:t>
      </w:r>
      <w:r w:rsidRPr="00692E29">
        <w:rPr>
          <w:sz w:val="25"/>
          <w:szCs w:val="25"/>
        </w:rPr>
        <w:t>государственной регистрации в качестве юридического лица, за исключением случаев, предусмотренных ч. 2 ст. 14.17.1 Кодекса РФ об административных правонарушениях РФ, влечет наложение административного штрафа в размере от пятисот до двух тысяч рублей.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В соо</w:t>
      </w:r>
      <w:r w:rsidRPr="00692E29">
        <w:rPr>
          <w:sz w:val="25"/>
          <w:szCs w:val="25"/>
        </w:rPr>
        <w:t xml:space="preserve">тветствии с ч. 1 ст. 23 Гражданского кодекса РФ гражданин вправе заниматься предпринимательской деятельностью без образования юридического лица с момента государственной </w:t>
      </w:r>
      <w:hyperlink r:id="rId5" w:history="1">
        <w:r w:rsidRPr="00692E29">
          <w:rPr>
            <w:sz w:val="25"/>
            <w:szCs w:val="25"/>
          </w:rPr>
          <w:t>регистрации</w:t>
        </w:r>
      </w:hyperlink>
      <w:r w:rsidRPr="00692E29">
        <w:rPr>
          <w:sz w:val="25"/>
          <w:szCs w:val="25"/>
        </w:rPr>
        <w:t xml:space="preserve"> в качестве индивидуального предпр</w:t>
      </w:r>
      <w:r w:rsidRPr="00692E29">
        <w:rPr>
          <w:sz w:val="25"/>
          <w:szCs w:val="25"/>
        </w:rPr>
        <w:t>инимателя.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Согласно ч. 1 ст. 2 Гражданского кодекса РФ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</w:t>
      </w:r>
      <w:r w:rsidRPr="00692E29">
        <w:rPr>
          <w:sz w:val="25"/>
          <w:szCs w:val="25"/>
        </w:rPr>
        <w:t>стоятельно на свой риск лицом, зарегистрированным в установленном законом порядке в качестве индивидуального предпринимателя.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Вместе с тем само по себе отсутствие прибыли не влияет на квалификацию правонарушения, предусмотренного ч. 1 ст. 14.1 Кодекса РФ о</w:t>
      </w:r>
      <w:r w:rsidRPr="00692E29">
        <w:rPr>
          <w:sz w:val="25"/>
          <w:szCs w:val="25"/>
        </w:rPr>
        <w:t>б административных правонарушениях, поскольку извлечение прибыли является целью предпринимательской деятельности, а не ее обязательным результатом.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Имеющиеся в материалах дела доказательства не противоречивы, последовательны, соответствуют критерию допусти</w:t>
      </w:r>
      <w:r w:rsidRPr="00692E29">
        <w:rPr>
          <w:sz w:val="25"/>
          <w:szCs w:val="25"/>
        </w:rPr>
        <w:t xml:space="preserve">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Оценивая доказательства в их совокупности, мировой судья считает, что виновность </w:t>
      </w:r>
      <w:r w:rsidR="000B7B19">
        <w:rPr>
          <w:sz w:val="25"/>
          <w:szCs w:val="25"/>
        </w:rPr>
        <w:t>Хаджиматова Б.И</w:t>
      </w:r>
      <w:r w:rsidRPr="00692E29" w:rsidR="006A69F9">
        <w:rPr>
          <w:sz w:val="25"/>
          <w:szCs w:val="25"/>
        </w:rPr>
        <w:t>.</w:t>
      </w:r>
      <w:r w:rsidRPr="00692E29">
        <w:rPr>
          <w:sz w:val="25"/>
          <w:szCs w:val="25"/>
        </w:rPr>
        <w:t xml:space="preserve"> в совершении административного пр</w:t>
      </w:r>
      <w:r w:rsidRPr="00692E29">
        <w:rPr>
          <w:sz w:val="25"/>
          <w:szCs w:val="25"/>
        </w:rPr>
        <w:t xml:space="preserve">авонарушения, предусмотренного ч. 1 ст. 14.1 Кодекса РФ об административных правонарушениях, доказана.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</w:t>
      </w:r>
      <w:r w:rsidRPr="00692E29">
        <w:rPr>
          <w:sz w:val="25"/>
          <w:szCs w:val="25"/>
        </w:rPr>
        <w:t xml:space="preserve">мягчающих и отягчающих административную ответственность, предусмотренных статьями 4.2 и 4.3 КоАП РФ, и приходит к выводу о назначении наказания в виде административного штрафа в минимальном размере, предусмотренном санкцией ч. 1 ст. 14.1 КоАП РФ.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Руководс</w:t>
      </w:r>
      <w:r w:rsidRPr="00692E29">
        <w:rPr>
          <w:sz w:val="25"/>
          <w:szCs w:val="25"/>
        </w:rPr>
        <w:t>твуясь ст.ст. 29.9, 29.10 и 32.2 Кодекса РФ об административных правонарушениях, мировой судья</w:t>
      </w:r>
    </w:p>
    <w:p w:rsidR="00EC4677" w:rsidRPr="00692E29" w:rsidP="00EC4677">
      <w:pPr>
        <w:jc w:val="center"/>
        <w:rPr>
          <w:sz w:val="25"/>
          <w:szCs w:val="25"/>
        </w:rPr>
      </w:pPr>
      <w:r w:rsidRPr="00692E29">
        <w:rPr>
          <w:sz w:val="25"/>
          <w:szCs w:val="25"/>
        </w:rPr>
        <w:t>ПОСТАНОВИЛ:</w:t>
      </w:r>
    </w:p>
    <w:p w:rsidR="00EC4677" w:rsidRPr="00402ECD" w:rsidP="00EC4677">
      <w:pPr>
        <w:ind w:firstLine="540"/>
        <w:jc w:val="both"/>
        <w:rPr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>Хаджиматова Бекзода Ибрагимовича</w:t>
      </w:r>
      <w:r w:rsidRPr="00402ECD">
        <w:rPr>
          <w:sz w:val="25"/>
          <w:szCs w:val="25"/>
        </w:rPr>
        <w:t xml:space="preserve"> признать виновным в совершении административного правонарушения, предусмотренного ч. 1 ст. 14.1 Кодекса РФ об админи</w:t>
      </w:r>
      <w:r w:rsidRPr="00402ECD">
        <w:rPr>
          <w:sz w:val="25"/>
          <w:szCs w:val="25"/>
        </w:rPr>
        <w:t xml:space="preserve">стративных правонарушениях, и подвергнуть административному наказанию в виде административного штрафа в размере 500 (пятисот) рублей. </w:t>
      </w:r>
    </w:p>
    <w:p w:rsidR="00402ECD" w:rsidRPr="00402ECD" w:rsidP="00402ECD">
      <w:pPr>
        <w:ind w:firstLine="540"/>
        <w:jc w:val="both"/>
        <w:rPr>
          <w:sz w:val="25"/>
          <w:szCs w:val="25"/>
        </w:rPr>
      </w:pPr>
      <w:r w:rsidRPr="00402ECD">
        <w:rPr>
          <w:sz w:val="25"/>
          <w:szCs w:val="25"/>
        </w:rPr>
        <w:t>Штраф подлежит уплате в УФК по Ханты-Мансийскому автономному округу – Югре (</w:t>
      </w:r>
      <w:r w:rsidRPr="00402ECD">
        <w:rPr>
          <w:color w:val="000099"/>
          <w:sz w:val="25"/>
          <w:szCs w:val="25"/>
        </w:rPr>
        <w:t xml:space="preserve">Департамент административного обеспечения </w:t>
      </w:r>
      <w:r w:rsidRPr="00402ECD">
        <w:rPr>
          <w:color w:val="000099"/>
          <w:sz w:val="25"/>
          <w:szCs w:val="25"/>
        </w:rPr>
        <w:t>Ханты-Мансийского автономного округа – Югры</w:t>
      </w:r>
      <w:r w:rsidRPr="00402ECD">
        <w:rPr>
          <w:sz w:val="25"/>
          <w:szCs w:val="25"/>
        </w:rPr>
        <w:t>), л/с 04872</w:t>
      </w:r>
      <w:r w:rsidRPr="00402ECD">
        <w:rPr>
          <w:sz w:val="25"/>
          <w:szCs w:val="25"/>
          <w:lang w:val="en-US"/>
        </w:rPr>
        <w:t>D</w:t>
      </w:r>
      <w:r w:rsidRPr="00402ECD">
        <w:rPr>
          <w:sz w:val="25"/>
          <w:szCs w:val="25"/>
        </w:rPr>
        <w:t xml:space="preserve">08080, КПП 860101001, ИНН </w:t>
      </w:r>
      <w:r w:rsidRPr="00402ECD">
        <w:rPr>
          <w:color w:val="000099"/>
          <w:sz w:val="25"/>
          <w:szCs w:val="25"/>
        </w:rPr>
        <w:t>8601056281</w:t>
      </w:r>
      <w:r w:rsidRPr="00402ECD">
        <w:rPr>
          <w:sz w:val="25"/>
          <w:szCs w:val="25"/>
        </w:rPr>
        <w:t xml:space="preserve">, БИК 007162163, ОКТМО 71875000, банковский счет (ЕКС) 40102810245370000007 РКЦ Ханты-Мансийск//УФК по Ханты-Мансийскому автономному округу-Югре г. Ханты-Мансийск, </w:t>
      </w:r>
      <w:r w:rsidRPr="00402ECD">
        <w:rPr>
          <w:sz w:val="25"/>
          <w:szCs w:val="25"/>
        </w:rPr>
        <w:t xml:space="preserve">номер казначейского счета 03100643000000018700, КБК </w:t>
      </w:r>
      <w:r w:rsidRPr="00402ECD">
        <w:rPr>
          <w:color w:val="FF0000"/>
          <w:sz w:val="25"/>
          <w:szCs w:val="25"/>
        </w:rPr>
        <w:t>720</w:t>
      </w:r>
      <w:r w:rsidRPr="00402ECD">
        <w:rPr>
          <w:color w:val="000099"/>
          <w:sz w:val="25"/>
          <w:szCs w:val="25"/>
        </w:rPr>
        <w:t xml:space="preserve">11601203019000140, </w:t>
      </w:r>
      <w:r w:rsidRPr="00402ECD">
        <w:rPr>
          <w:sz w:val="25"/>
          <w:szCs w:val="25"/>
        </w:rPr>
        <w:t xml:space="preserve">УИН </w:t>
      </w:r>
      <w:r w:rsidRPr="006F7820" w:rsidR="006F7820">
        <w:rPr>
          <w:color w:val="7030A0"/>
          <w:sz w:val="25"/>
          <w:szCs w:val="25"/>
        </w:rPr>
        <w:t>0412365400215015152314146</w:t>
      </w:r>
      <w:r w:rsidRPr="00402ECD">
        <w:rPr>
          <w:sz w:val="25"/>
          <w:szCs w:val="25"/>
        </w:rPr>
        <w:t>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402ECD">
        <w:rPr>
          <w:sz w:val="25"/>
          <w:szCs w:val="25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</w:t>
      </w:r>
      <w:r w:rsidRPr="00402ECD">
        <w:rPr>
          <w:sz w:val="25"/>
          <w:szCs w:val="25"/>
        </w:rPr>
        <w:t xml:space="preserve">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</w:t>
      </w:r>
      <w:r w:rsidRPr="00692E29">
        <w:rPr>
          <w:sz w:val="25"/>
          <w:szCs w:val="25"/>
        </w:rPr>
        <w:t xml:space="preserve">РФ об административных правонарушениях. </w:t>
      </w:r>
    </w:p>
    <w:p w:rsidR="00EC4677" w:rsidRPr="00692E29" w:rsidP="00EC4677">
      <w:pPr>
        <w:ind w:firstLine="539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 w:rsidRPr="00692E29" w:rsidR="006A69F9">
        <w:rPr>
          <w:sz w:val="25"/>
          <w:szCs w:val="25"/>
        </w:rPr>
        <w:t>1</w:t>
      </w:r>
      <w:r w:rsidRPr="00692E29">
        <w:rPr>
          <w:sz w:val="25"/>
          <w:szCs w:val="25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</w:t>
      </w:r>
      <w:r w:rsidRPr="00692E29" w:rsidR="006A69F9">
        <w:rPr>
          <w:sz w:val="25"/>
          <w:szCs w:val="25"/>
        </w:rPr>
        <w:t>, ул. Нефтяников, д. 6, каб. 224.</w:t>
      </w:r>
    </w:p>
    <w:p w:rsidR="00EC4677" w:rsidRPr="00692E29" w:rsidP="00EC4677">
      <w:pPr>
        <w:ind w:firstLine="539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C4677" w:rsidRPr="00692E29" w:rsidP="00EC4677">
      <w:pPr>
        <w:ind w:firstLine="539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Постановление может быть обжаловано в течение 10 суток в Нижневартовск</w:t>
      </w:r>
      <w:r w:rsidRPr="00692E29">
        <w:rPr>
          <w:sz w:val="25"/>
          <w:szCs w:val="25"/>
        </w:rPr>
        <w:t xml:space="preserve">ий городской суд Ханты-Мансийского автономного округа-Югры через мирового судью судебного участка № </w:t>
      </w:r>
      <w:r w:rsidRPr="00692E29" w:rsidR="006A69F9">
        <w:rPr>
          <w:sz w:val="25"/>
          <w:szCs w:val="25"/>
        </w:rPr>
        <w:t>1</w:t>
      </w:r>
      <w:r w:rsidRPr="00692E29">
        <w:rPr>
          <w:sz w:val="25"/>
          <w:szCs w:val="25"/>
        </w:rPr>
        <w:t xml:space="preserve">.   </w:t>
      </w:r>
    </w:p>
    <w:p w:rsidR="00EC4677" w:rsidRPr="00692E29" w:rsidP="00EC4677">
      <w:pPr>
        <w:ind w:firstLine="540"/>
        <w:rPr>
          <w:rFonts w:eastAsia="MS Mincho"/>
          <w:bCs/>
          <w:sz w:val="25"/>
          <w:szCs w:val="25"/>
        </w:rPr>
      </w:pPr>
    </w:p>
    <w:p w:rsidR="006A69F9" w:rsidRPr="00692E29" w:rsidP="00EC4677">
      <w:pPr>
        <w:pStyle w:val="PlainText"/>
        <w:ind w:right="-5"/>
        <w:rPr>
          <w:rFonts w:ascii="Times New Roman" w:eastAsia="MS Mincho" w:hAnsi="Times New Roman"/>
          <w:bCs/>
          <w:sz w:val="25"/>
          <w:szCs w:val="25"/>
          <w:lang w:val="ru-RU"/>
        </w:rPr>
      </w:pPr>
      <w:r>
        <w:rPr>
          <w:color w:val="0D0D0D" w:themeColor="text1" w:themeTint="F2"/>
          <w:sz w:val="25"/>
          <w:szCs w:val="25"/>
        </w:rPr>
        <w:t>…</w:t>
      </w:r>
      <w:r w:rsidRPr="00692E29" w:rsidR="003A2EEA">
        <w:rPr>
          <w:rFonts w:ascii="Times New Roman" w:eastAsia="MS Mincho" w:hAnsi="Times New Roman"/>
          <w:bCs/>
          <w:sz w:val="25"/>
          <w:szCs w:val="25"/>
          <w:lang w:val="ru-RU"/>
        </w:rPr>
        <w:t xml:space="preserve"> </w:t>
      </w:r>
    </w:p>
    <w:p w:rsidR="00075A61" w:rsidRPr="00692E29" w:rsidP="00692E29">
      <w:pPr>
        <w:pStyle w:val="PlainText"/>
        <w:ind w:right="-5"/>
        <w:rPr>
          <w:sz w:val="25"/>
          <w:szCs w:val="25"/>
        </w:rPr>
      </w:pP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 xml:space="preserve">мировой судья судебного участка №1 </w:t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  <w:t>О.В.Вдовина</w:t>
      </w:r>
    </w:p>
    <w:sectPr w:rsidSect="00185DDB">
      <w:headerReference w:type="even" r:id="rId6"/>
      <w:headerReference w:type="default" r:id="rId7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DDB" w:rsidP="00185D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85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DDB" w:rsidP="00185D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68A">
      <w:rPr>
        <w:rStyle w:val="PageNumber"/>
        <w:noProof/>
      </w:rPr>
      <w:t>2</w:t>
    </w:r>
    <w:r>
      <w:rPr>
        <w:rStyle w:val="PageNumber"/>
      </w:rPr>
      <w:fldChar w:fldCharType="end"/>
    </w:r>
  </w:p>
  <w:p w:rsidR="00185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77"/>
    <w:rsid w:val="00075A61"/>
    <w:rsid w:val="00082ECB"/>
    <w:rsid w:val="000B7B19"/>
    <w:rsid w:val="000D7006"/>
    <w:rsid w:val="001075B5"/>
    <w:rsid w:val="00140E40"/>
    <w:rsid w:val="00156C5F"/>
    <w:rsid w:val="00185DDB"/>
    <w:rsid w:val="001F7146"/>
    <w:rsid w:val="00226CF5"/>
    <w:rsid w:val="003A2EEA"/>
    <w:rsid w:val="00402ECD"/>
    <w:rsid w:val="004F2040"/>
    <w:rsid w:val="005B4BA3"/>
    <w:rsid w:val="005F0724"/>
    <w:rsid w:val="00650084"/>
    <w:rsid w:val="00692E29"/>
    <w:rsid w:val="006A69F9"/>
    <w:rsid w:val="006B1F7D"/>
    <w:rsid w:val="006E3534"/>
    <w:rsid w:val="006F7820"/>
    <w:rsid w:val="00870282"/>
    <w:rsid w:val="008F39E7"/>
    <w:rsid w:val="00AC48B7"/>
    <w:rsid w:val="00AE7013"/>
    <w:rsid w:val="00B275BC"/>
    <w:rsid w:val="00C2568A"/>
    <w:rsid w:val="00C846BB"/>
    <w:rsid w:val="00D76D77"/>
    <w:rsid w:val="00EC4677"/>
    <w:rsid w:val="00F15B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81A058-81AC-417C-9030-D2C0E66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4677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C4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EC467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4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4677"/>
  </w:style>
  <w:style w:type="paragraph" w:styleId="PlainText">
    <w:name w:val="Plain Text"/>
    <w:basedOn w:val="Normal"/>
    <w:link w:val="a1"/>
    <w:rsid w:val="00EC4677"/>
    <w:rPr>
      <w:rFonts w:ascii="Courier New" w:hAnsi="Courier New"/>
      <w:sz w:val="20"/>
      <w:szCs w:val="20"/>
      <w:lang w:val="x-none" w:eastAsia="x-none"/>
    </w:rPr>
  </w:style>
  <w:style w:type="character" w:customStyle="1" w:styleId="a1">
    <w:name w:val="Текст Знак"/>
    <w:basedOn w:val="DefaultParagraphFont"/>
    <w:link w:val="PlainText"/>
    <w:rsid w:val="00EC46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2"/>
    <w:uiPriority w:val="99"/>
    <w:semiHidden/>
    <w:unhideWhenUsed/>
    <w:rsid w:val="00185DD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85D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0" TargetMode="External" /><Relationship Id="rId5" Type="http://schemas.openxmlformats.org/officeDocument/2006/relationships/hyperlink" Target="garantF1://12023875.7001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